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Контрольная работа № 1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Назначение контрольной работы: оценить уровень освоения каждым учащимся класса содержания учебного материала по теме «Начальные геометрические сведения»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Структура контрольной работы: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Тематическая контрольная работа состоит из 3 заданий базового уровня На выполнение работы отводится 40 минут, на инструктаж – 5 минут.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Задания № 1, № 2 оцениваются по 2 баллу. </w:t>
      </w:r>
    </w:p>
    <w:tbl>
      <w:tblPr>
        <w:tblW w:w="8573" w:type="dxa"/>
        <w:tblInd w:w="665" w:type="dxa"/>
        <w:tblCellMar>
          <w:top w:w="45" w:type="dxa"/>
          <w:left w:w="0" w:type="dxa"/>
          <w:right w:w="84" w:type="dxa"/>
        </w:tblCellMar>
        <w:tblLook w:val="04A0"/>
      </w:tblPr>
      <w:tblGrid>
        <w:gridCol w:w="4013"/>
        <w:gridCol w:w="3447"/>
        <w:gridCol w:w="1113"/>
      </w:tblGrid>
      <w:tr w:rsidR="00442A06" w:rsidRPr="00442A06" w:rsidTr="00442A06">
        <w:trPr>
          <w:trHeight w:val="562"/>
        </w:trPr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Полное </w:t>
            </w: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верное, </w:t>
            </w: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обоснованное задачи </w:t>
            </w:r>
          </w:p>
        </w:tc>
        <w:tc>
          <w:tcPr>
            <w:tcW w:w="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</w:p>
        </w:tc>
      </w:tr>
      <w:tr w:rsidR="00442A06" w:rsidRPr="00442A06" w:rsidTr="00442A06">
        <w:trPr>
          <w:trHeight w:val="555"/>
        </w:trPr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В решение </w:t>
            </w: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допущена </w:t>
            </w: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ошибка объяснений при решении </w:t>
            </w:r>
          </w:p>
        </w:tc>
        <w:tc>
          <w:tcPr>
            <w:tcW w:w="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нет </w:t>
            </w:r>
          </w:p>
        </w:tc>
      </w:tr>
      <w:tr w:rsidR="00442A06" w:rsidRPr="00442A06" w:rsidTr="00442A06">
        <w:trPr>
          <w:trHeight w:val="290"/>
        </w:trPr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Задача не решена </w:t>
            </w:r>
          </w:p>
        </w:tc>
        <w:tc>
          <w:tcPr>
            <w:tcW w:w="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Задание №3, оцениваются в 3 балла. </w:t>
      </w:r>
    </w:p>
    <w:tbl>
      <w:tblPr>
        <w:tblW w:w="8544" w:type="dxa"/>
        <w:tblInd w:w="665" w:type="dxa"/>
        <w:tblCellMar>
          <w:top w:w="47" w:type="dxa"/>
          <w:left w:w="115" w:type="dxa"/>
          <w:right w:w="115" w:type="dxa"/>
        </w:tblCellMar>
        <w:tblLook w:val="04A0"/>
      </w:tblPr>
      <w:tblGrid>
        <w:gridCol w:w="4788"/>
        <w:gridCol w:w="3756"/>
      </w:tblGrid>
      <w:tr w:rsidR="00442A06" w:rsidRPr="00442A06" w:rsidTr="00442A06">
        <w:trPr>
          <w:trHeight w:val="28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</w:t>
            </w:r>
          </w:p>
        </w:tc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Верно выполнены все построения </w:t>
            </w:r>
          </w:p>
        </w:tc>
      </w:tr>
      <w:tr w:rsidR="00442A06" w:rsidRPr="00442A06" w:rsidTr="00442A06">
        <w:trPr>
          <w:trHeight w:val="564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</w:t>
            </w:r>
          </w:p>
        </w:tc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Верно построен данный угол и смежный с ним </w:t>
            </w:r>
          </w:p>
        </w:tc>
      </w:tr>
      <w:tr w:rsidR="00442A06" w:rsidRPr="00442A06" w:rsidTr="00442A06">
        <w:trPr>
          <w:trHeight w:val="28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</w:t>
            </w:r>
          </w:p>
        </w:tc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Верно построен данный угол </w:t>
            </w:r>
          </w:p>
        </w:tc>
      </w:tr>
      <w:tr w:rsidR="00442A06" w:rsidRPr="00442A06" w:rsidTr="00442A06">
        <w:trPr>
          <w:trHeight w:val="286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</w:t>
            </w:r>
          </w:p>
        </w:tc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Задача не решена </w:t>
            </w:r>
          </w:p>
        </w:tc>
      </w:tr>
    </w:tbl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Максимальный первичный балл за работу – 7 баллов.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Шкала перевода первичного балла за выполнение работы в отметку по пятибалльной шкале: </w:t>
      </w:r>
    </w:p>
    <w:tbl>
      <w:tblPr>
        <w:tblW w:w="8544" w:type="dxa"/>
        <w:tblInd w:w="665" w:type="dxa"/>
        <w:tblCellMar>
          <w:left w:w="118" w:type="dxa"/>
          <w:right w:w="115" w:type="dxa"/>
        </w:tblCellMar>
        <w:tblLook w:val="04A0"/>
      </w:tblPr>
      <w:tblGrid>
        <w:gridCol w:w="2126"/>
        <w:gridCol w:w="1863"/>
        <w:gridCol w:w="1865"/>
        <w:gridCol w:w="1860"/>
        <w:gridCol w:w="830"/>
      </w:tblGrid>
      <w:tr w:rsidR="00442A06" w:rsidRPr="00442A06" w:rsidTr="00442A06">
        <w:trPr>
          <w:trHeight w:val="29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балл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0 - 2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3-4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442A06" w:rsidRPr="00442A06" w:rsidTr="00442A06">
        <w:trPr>
          <w:trHeight w:val="28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</w:tbl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EA198A" w:rsidRDefault="00442A0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Pr="00DB32C6" w:rsidRDefault="00DB32C6" w:rsidP="00DB32C6">
      <w:pPr>
        <w:rPr>
          <w:rFonts w:ascii="Times New Roman" w:hAnsi="Times New Roman" w:cs="Times New Roman"/>
          <w:b/>
          <w:sz w:val="28"/>
          <w:szCs w:val="28"/>
        </w:rPr>
      </w:pPr>
      <w:r w:rsidRPr="00DB32C6">
        <w:rPr>
          <w:rFonts w:ascii="Times New Roman" w:hAnsi="Times New Roman" w:cs="Times New Roman"/>
          <w:b/>
          <w:sz w:val="28"/>
          <w:szCs w:val="28"/>
        </w:rPr>
        <w:t xml:space="preserve">План контрольной работы </w:t>
      </w:r>
    </w:p>
    <w:tbl>
      <w:tblPr>
        <w:tblW w:w="9575" w:type="dxa"/>
        <w:tblInd w:w="665" w:type="dxa"/>
        <w:tblCellMar>
          <w:top w:w="7" w:type="dxa"/>
          <w:left w:w="5" w:type="dxa"/>
          <w:right w:w="49" w:type="dxa"/>
        </w:tblCellMar>
        <w:tblLook w:val="04A0"/>
      </w:tblPr>
      <w:tblGrid>
        <w:gridCol w:w="1613"/>
        <w:gridCol w:w="1373"/>
        <w:gridCol w:w="3137"/>
        <w:gridCol w:w="1557"/>
        <w:gridCol w:w="1895"/>
      </w:tblGrid>
      <w:tr w:rsidR="00DB32C6" w:rsidRPr="00DB32C6" w:rsidTr="0058056B">
        <w:trPr>
          <w:trHeight w:val="1121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Обозначение задания в варианте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КЭС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(код) 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Проверяемые элементы содержания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Уровень сложности задания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балл за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задания </w:t>
            </w:r>
          </w:p>
        </w:tc>
      </w:tr>
      <w:tr w:rsidR="00DB32C6" w:rsidRPr="00DB32C6" w:rsidTr="0058056B">
        <w:trPr>
          <w:trHeight w:val="1659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7.1.1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7.1.2 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Начальные понятия геометрии.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Угол. Прямой угол. острые и тупые углы. Вертикальные и смежные углы. Биссектриса угла и ее свойства.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DB32C6" w:rsidRPr="00DB32C6" w:rsidTr="0058056B">
        <w:trPr>
          <w:trHeight w:val="566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7.1.1 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Начальные понятия геометрии.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DB32C6" w:rsidRPr="00DB32C6" w:rsidTr="0058056B">
        <w:trPr>
          <w:trHeight w:val="1116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7.1.2 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Угол. Прямой угол. острые и тупые углы. Вертикальные и смежные углы. Биссектриса угла и ее свойства.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2C6" w:rsidRPr="00DB32C6" w:rsidTr="0058056B">
        <w:trPr>
          <w:trHeight w:val="1666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7.1.1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7.1.2 </w:t>
            </w:r>
          </w:p>
        </w:tc>
        <w:tc>
          <w:tcPr>
            <w:tcW w:w="3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Начальные понятия геометрии.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Угол. Прямой угол. острые и тупые углы. Вертикальные и смежные углы. Биссектриса угла и ее свойства.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</w:tbl>
    <w:p w:rsid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Pr="00EA198A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 вариант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1)Три точки В,С и Д лежат на одной прямой. Известно, что ВД=17см,ДС=25см.Какой может быть длина отрезка ВС?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2)Сумма вертикальных углов МОЕ и ДОС, образованных при пересечении прямых МС и ДЕ, равна 204°.Найдите угол МОД.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3)С помощью транспортира начертите угол, равный 78° ,и проведите биссектрису смежного с ним угла.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 вариант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1)Три точки М,N и К лежат на одной прямой. Известно, что MN=15см,NК=18см.Каким может быть расстояние МК?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2)Сумма вертикальных углов АОВ и СОД, образованных при пересечении прямых АД и ВС, равна 108°. Найдите угол ВОД.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3) С помощью транспортира начертите угол, равный 132°, и проведите биссектрису одного из смежных с ним углов.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546D5F" w:rsidRDefault="00546D5F" w:rsidP="00EA198A">
      <w:pPr>
        <w:rPr>
          <w:rFonts w:ascii="Times New Roman" w:hAnsi="Times New Roman" w:cs="Times New Roman"/>
          <w:sz w:val="28"/>
          <w:szCs w:val="28"/>
        </w:rPr>
      </w:pPr>
    </w:p>
    <w:p w:rsidR="00546D5F" w:rsidRDefault="00546D5F" w:rsidP="00EA198A">
      <w:pPr>
        <w:rPr>
          <w:rFonts w:ascii="Times New Roman" w:hAnsi="Times New Roman" w:cs="Times New Roman"/>
          <w:sz w:val="28"/>
          <w:szCs w:val="28"/>
        </w:rPr>
      </w:pPr>
    </w:p>
    <w:p w:rsidR="00546D5F" w:rsidRDefault="00546D5F" w:rsidP="00EA198A">
      <w:pPr>
        <w:rPr>
          <w:rFonts w:ascii="Times New Roman" w:hAnsi="Times New Roman" w:cs="Times New Roman"/>
          <w:sz w:val="28"/>
          <w:szCs w:val="28"/>
        </w:rPr>
      </w:pPr>
    </w:p>
    <w:p w:rsidR="00546D5F" w:rsidRDefault="00546D5F" w:rsidP="00EA198A">
      <w:pPr>
        <w:rPr>
          <w:rFonts w:ascii="Times New Roman" w:hAnsi="Times New Roman" w:cs="Times New Roman"/>
          <w:sz w:val="28"/>
          <w:szCs w:val="28"/>
        </w:rPr>
      </w:pPr>
    </w:p>
    <w:p w:rsidR="00546D5F" w:rsidRDefault="00546D5F" w:rsidP="00EA198A">
      <w:pPr>
        <w:rPr>
          <w:rFonts w:ascii="Times New Roman" w:hAnsi="Times New Roman" w:cs="Times New Roman"/>
          <w:sz w:val="28"/>
          <w:szCs w:val="28"/>
        </w:rPr>
      </w:pPr>
    </w:p>
    <w:p w:rsidR="00546D5F" w:rsidRDefault="00546D5F" w:rsidP="00EA198A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2 по теме: «Треугольники»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Назначение контрольной работы: оценить уровень освоения каждым учащимся класса содержания учебного материала по теме «Треугольники»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Структура контрольной работы: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3 заданий, два из которых являются заданиями базового уровня, а одно – заданиями повышенного уровня.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На выполнение работы отводится 40 минут, на инструктаж – 5 минут. </w:t>
      </w:r>
    </w:p>
    <w:tbl>
      <w:tblPr>
        <w:tblW w:w="9395" w:type="dxa"/>
        <w:tblInd w:w="665" w:type="dxa"/>
        <w:tblCellMar>
          <w:top w:w="7" w:type="dxa"/>
          <w:right w:w="63" w:type="dxa"/>
        </w:tblCellMar>
        <w:tblLook w:val="04A0"/>
      </w:tblPr>
      <w:tblGrid>
        <w:gridCol w:w="1180"/>
        <w:gridCol w:w="8215"/>
      </w:tblGrid>
      <w:tr w:rsidR="00442A06" w:rsidRPr="00442A06" w:rsidTr="00442A06">
        <w:trPr>
          <w:trHeight w:val="559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оценивания </w:t>
            </w:r>
          </w:p>
        </w:tc>
      </w:tr>
      <w:tr w:rsidR="00442A06" w:rsidRPr="00442A06" w:rsidTr="00442A06">
        <w:trPr>
          <w:trHeight w:val="1659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выявлен признак равенства треугольников, но оформлено решение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нет логически выстроенного решения, нет выводов </w:t>
            </w:r>
          </w:p>
        </w:tc>
      </w:tr>
      <w:tr w:rsidR="00442A06" w:rsidRPr="00442A06" w:rsidTr="00442A06">
        <w:trPr>
          <w:trHeight w:val="1646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выявлен признак равенства треугольников, но оформлено решение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нет логически выстроенного решения, нет выводов. </w:t>
            </w:r>
          </w:p>
        </w:tc>
      </w:tr>
      <w:tr w:rsidR="00442A06" w:rsidRPr="00442A06" w:rsidTr="00442A06">
        <w:trPr>
          <w:trHeight w:val="2974"/>
        </w:trPr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баллов – верно выполнено построение с помощью циркуля и линейки, правильно и логически описано выполненное построение;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балла – верно выполнено построение с помощью циркуля и линейки, но допущена существенная ошибка в описании построения;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 выполнено построение с помощью циркуля и линейки, но допущены некоторые ошибки в описании построения;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выполнено построение с помощью циркуля и </w:t>
            </w:r>
            <w:r w:rsidRPr="004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линейки, но нет описания построения;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но не выполнено построение и не описано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нет решения или суть решения определена неверно. </w:t>
            </w:r>
          </w:p>
        </w:tc>
      </w:tr>
    </w:tbl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Шкала перевода первичного балла за выполнение работы в отметку по пятибалльной шкале </w:t>
      </w:r>
    </w:p>
    <w:tbl>
      <w:tblPr>
        <w:tblW w:w="9582" w:type="dxa"/>
        <w:tblInd w:w="665" w:type="dxa"/>
        <w:tblCellMar>
          <w:top w:w="7" w:type="dxa"/>
          <w:left w:w="118" w:type="dxa"/>
          <w:right w:w="115" w:type="dxa"/>
        </w:tblCellMar>
        <w:tblLook w:val="04A0"/>
      </w:tblPr>
      <w:tblGrid>
        <w:gridCol w:w="2126"/>
        <w:gridCol w:w="1863"/>
        <w:gridCol w:w="1865"/>
        <w:gridCol w:w="1860"/>
        <w:gridCol w:w="1868"/>
      </w:tblGrid>
      <w:tr w:rsidR="00442A06" w:rsidRPr="00442A06" w:rsidTr="00B0316E">
        <w:trPr>
          <w:trHeight w:val="28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балл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6 – 7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8 – 9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10 – 11 </w:t>
            </w:r>
          </w:p>
        </w:tc>
      </w:tr>
      <w:tr w:rsidR="00442A06" w:rsidRPr="00442A06" w:rsidTr="00B0316E">
        <w:trPr>
          <w:trHeight w:val="28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</w:tbl>
    <w:p w:rsid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Pr="00DB32C6" w:rsidRDefault="00DB32C6" w:rsidP="00DB32C6">
      <w:pPr>
        <w:rPr>
          <w:rFonts w:ascii="Times New Roman" w:hAnsi="Times New Roman" w:cs="Times New Roman"/>
          <w:b/>
          <w:sz w:val="28"/>
          <w:szCs w:val="28"/>
        </w:rPr>
      </w:pPr>
      <w:r w:rsidRPr="00DB32C6">
        <w:rPr>
          <w:rFonts w:ascii="Times New Roman" w:hAnsi="Times New Roman" w:cs="Times New Roman"/>
          <w:b/>
          <w:sz w:val="28"/>
          <w:szCs w:val="28"/>
        </w:rPr>
        <w:t xml:space="preserve">План контрольной работы </w:t>
      </w:r>
    </w:p>
    <w:tbl>
      <w:tblPr>
        <w:tblW w:w="9575" w:type="dxa"/>
        <w:tblInd w:w="562" w:type="dxa"/>
        <w:tblCellMar>
          <w:top w:w="7" w:type="dxa"/>
          <w:left w:w="5" w:type="dxa"/>
          <w:right w:w="38" w:type="dxa"/>
        </w:tblCellMar>
        <w:tblLook w:val="04A0"/>
      </w:tblPr>
      <w:tblGrid>
        <w:gridCol w:w="1190"/>
        <w:gridCol w:w="926"/>
        <w:gridCol w:w="4062"/>
        <w:gridCol w:w="1325"/>
        <w:gridCol w:w="2072"/>
      </w:tblGrid>
      <w:tr w:rsidR="00DB32C6" w:rsidRPr="00DB32C6" w:rsidTr="0058056B">
        <w:trPr>
          <w:trHeight w:val="2125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bottom"/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>Обознач е ние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в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>вариант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КЭС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(код)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Проверяемые элементы содержания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сложност и задания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Максимальный балл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   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 е задания </w:t>
            </w:r>
          </w:p>
        </w:tc>
      </w:tr>
      <w:tr w:rsidR="00DB32C6" w:rsidRPr="00DB32C6" w:rsidTr="0058056B">
        <w:trPr>
          <w:trHeight w:val="1116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7.2.4.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7.1.2.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равенства треугольников Угол. Прямой угол. Острые и тупые углы. Вертикальные и смежные углы.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Биссектриса угла и ее свойства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DB32C6" w:rsidRPr="00DB32C6" w:rsidTr="0058056B">
        <w:trPr>
          <w:trHeight w:val="1280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7.2.4.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7.1.2.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равенства треугольников Угол. Прямой угол. Острые и тупые углы.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Вертикальные и смежные углы.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Биссектриса угла и ее свойства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DB32C6" w:rsidRPr="00DB32C6" w:rsidTr="0058056B">
        <w:trPr>
          <w:trHeight w:val="2551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7.2.1.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7.2.2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Высота, медиана, биссектриса, средняя линия треугольника; точки пересечения серединных перпендикуляров, биссектрис, медиан, высот и их продолжений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Равнобедренный и равносторонний треугольники. Свойства и признаки равнобедренного треугольника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DB32C6" w:rsidRPr="00DB32C6" w:rsidTr="0058056B">
        <w:trPr>
          <w:trHeight w:val="324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</w:tr>
    </w:tbl>
    <w:p w:rsidR="00DB32C6" w:rsidRPr="00EA198A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 вариант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1) Отрезки АВ и СД имеют общую середину О.Докажите, что&lt; ДАО= &lt;СВО.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2)Луч АД - биссектриса угла А.На сторонах угла А отмечены точки В и С так, что &lt;АДВ=&lt;АДС. Докажите, что АВ=АС.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3)Начертите равнобедренный треугольник АВС с основанием ВС. С помощью циркуля и линейки проведите медиану ВВ1 к боковой стороне АС.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 вариант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1) Отрезки МЕ и РК точкой Д делятся пополам. Докажите, что &lt;КМД=&lt;РЕД.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2)На сторонах угла Д отмечены точки М и К так, что ДМ=ДК. Точка Р лежит внутри угла Д и РК=РМ. Докажите, что луч ДР- биссектриса угла МДК.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3) Начертите равнобедренный треугольник АВС с основанием АС и острым углом В. С помощью циркуля и линейки проведите высоту из вершины угла А.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442A06" w:rsidRDefault="00442A0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3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по теме: «Параллельные прямые»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Назначение контрольной работы: оценить уровень освоения каждым учащимся класса содержания учебного материала по теме «Параллельные прямые»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Структура контрольной работы: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2 заданий базового уровня. </w:t>
      </w:r>
    </w:p>
    <w:tbl>
      <w:tblPr>
        <w:tblW w:w="9758" w:type="dxa"/>
        <w:tblInd w:w="665" w:type="dxa"/>
        <w:tblCellMar>
          <w:top w:w="7" w:type="dxa"/>
          <w:right w:w="122" w:type="dxa"/>
        </w:tblCellMar>
        <w:tblLook w:val="04A0"/>
      </w:tblPr>
      <w:tblGrid>
        <w:gridCol w:w="1239"/>
        <w:gridCol w:w="8519"/>
      </w:tblGrid>
      <w:tr w:rsidR="00442A06" w:rsidRPr="00442A06" w:rsidTr="00B0316E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оценивания </w:t>
            </w:r>
          </w:p>
        </w:tc>
      </w:tr>
      <w:tr w:rsidR="00442A06" w:rsidRPr="00442A06" w:rsidTr="00B0316E">
        <w:trPr>
          <w:trHeight w:val="1666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выявлен признак параллельности прямых, но оформлено решение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нет логически выстроенного решения, нет выводов </w:t>
            </w:r>
          </w:p>
        </w:tc>
      </w:tr>
      <w:tr w:rsidR="00442A06" w:rsidRPr="00442A06" w:rsidTr="00B0316E">
        <w:trPr>
          <w:trHeight w:val="2216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балла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балла – верно определена суть решения задачи, но в ходе описания решения допущена арифметическая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-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получен верный ответ, но нет полного описания решения 1 балл – правильно определена идея решения, но не оформлено решение 0 баллов – нет логически выстроенного решения, нет выводов. </w:t>
            </w:r>
          </w:p>
        </w:tc>
      </w:tr>
    </w:tbl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Шкала перевода первичного балла за выполнение работы в отметку по пятибалльной шкале: </w:t>
      </w:r>
    </w:p>
    <w:tbl>
      <w:tblPr>
        <w:tblW w:w="9582" w:type="dxa"/>
        <w:tblInd w:w="665" w:type="dxa"/>
        <w:tblCellMar>
          <w:top w:w="7" w:type="dxa"/>
          <w:left w:w="118" w:type="dxa"/>
          <w:right w:w="115" w:type="dxa"/>
        </w:tblCellMar>
        <w:tblLook w:val="04A0"/>
      </w:tblPr>
      <w:tblGrid>
        <w:gridCol w:w="2126"/>
        <w:gridCol w:w="1863"/>
        <w:gridCol w:w="1865"/>
        <w:gridCol w:w="1860"/>
        <w:gridCol w:w="1868"/>
      </w:tblGrid>
      <w:tr w:rsidR="00442A06" w:rsidRPr="00442A06" w:rsidTr="00B0316E">
        <w:trPr>
          <w:trHeight w:val="28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балл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– 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– 5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6 – 7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442A06" w:rsidRPr="00442A06" w:rsidTr="00B0316E">
        <w:trPr>
          <w:trHeight w:val="290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оценка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</w:tbl>
    <w:p w:rsidR="00DB32C6" w:rsidRPr="00DB32C6" w:rsidRDefault="00DB32C6" w:rsidP="00DB32C6">
      <w:pPr>
        <w:rPr>
          <w:rFonts w:ascii="Times New Roman" w:hAnsi="Times New Roman" w:cs="Times New Roman"/>
          <w:b/>
          <w:sz w:val="28"/>
          <w:szCs w:val="28"/>
        </w:rPr>
      </w:pPr>
      <w:r w:rsidRPr="00DB32C6">
        <w:rPr>
          <w:rFonts w:ascii="Times New Roman" w:hAnsi="Times New Roman" w:cs="Times New Roman"/>
          <w:b/>
          <w:sz w:val="28"/>
          <w:szCs w:val="28"/>
        </w:rPr>
        <w:t xml:space="preserve">План контрольной работы </w:t>
      </w:r>
    </w:p>
    <w:tbl>
      <w:tblPr>
        <w:tblW w:w="9575" w:type="dxa"/>
        <w:tblInd w:w="562" w:type="dxa"/>
        <w:tblCellMar>
          <w:top w:w="7" w:type="dxa"/>
          <w:left w:w="5" w:type="dxa"/>
          <w:right w:w="58" w:type="dxa"/>
        </w:tblCellMar>
        <w:tblLook w:val="04A0"/>
      </w:tblPr>
      <w:tblGrid>
        <w:gridCol w:w="1704"/>
        <w:gridCol w:w="854"/>
        <w:gridCol w:w="3621"/>
        <w:gridCol w:w="1304"/>
        <w:gridCol w:w="2092"/>
      </w:tblGrid>
      <w:tr w:rsidR="00DB32C6" w:rsidRPr="00DB32C6" w:rsidTr="003A6F54">
        <w:trPr>
          <w:trHeight w:val="1596"/>
        </w:trPr>
        <w:tc>
          <w:tcPr>
            <w:tcW w:w="12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в варианте </w:t>
            </w:r>
          </w:p>
        </w:tc>
        <w:tc>
          <w:tcPr>
            <w:tcW w:w="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КЭС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(код) </w:t>
            </w:r>
          </w:p>
        </w:tc>
        <w:tc>
          <w:tcPr>
            <w:tcW w:w="4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Проверяемые элементы содержания </w:t>
            </w:r>
          </w:p>
        </w:tc>
        <w:tc>
          <w:tcPr>
            <w:tcW w:w="13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сложност и задания </w:t>
            </w:r>
          </w:p>
        </w:tc>
        <w:tc>
          <w:tcPr>
            <w:tcW w:w="15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Максимальный балл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   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 е задания </w:t>
            </w:r>
          </w:p>
        </w:tc>
      </w:tr>
      <w:tr w:rsidR="00DB32C6" w:rsidRPr="00DB32C6" w:rsidTr="003A6F54">
        <w:trPr>
          <w:trHeight w:val="562"/>
        </w:trPr>
        <w:tc>
          <w:tcPr>
            <w:tcW w:w="12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7.1.3. </w:t>
            </w:r>
          </w:p>
        </w:tc>
        <w:tc>
          <w:tcPr>
            <w:tcW w:w="4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Прямая. Параллельность и перпендикулярность прямых </w:t>
            </w:r>
          </w:p>
        </w:tc>
        <w:tc>
          <w:tcPr>
            <w:tcW w:w="13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5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DB32C6" w:rsidRPr="00DB32C6" w:rsidTr="003A6F54">
        <w:trPr>
          <w:trHeight w:val="1385"/>
        </w:trPr>
        <w:tc>
          <w:tcPr>
            <w:tcW w:w="12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7.1.3.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7.2.1. </w:t>
            </w:r>
          </w:p>
        </w:tc>
        <w:tc>
          <w:tcPr>
            <w:tcW w:w="4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Прямая. Параллельность и перпендикулярность прямых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Высота, медиана, биссектриса, средняя линия треугольника; точки пересечения серединных перпендикуляров, </w:t>
            </w:r>
            <w:r w:rsidR="003A6F54" w:rsidRPr="003A6F54">
              <w:rPr>
                <w:rFonts w:ascii="Times New Roman" w:hAnsi="Times New Roman" w:cs="Times New Roman"/>
                <w:sz w:val="28"/>
                <w:szCs w:val="28"/>
              </w:rPr>
              <w:t>биссектрис, медиан, высот и их продолжений</w:t>
            </w:r>
          </w:p>
        </w:tc>
        <w:tc>
          <w:tcPr>
            <w:tcW w:w="13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5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DB32C6" w:rsidRPr="00DB32C6" w:rsidTr="003A6F54">
        <w:trPr>
          <w:trHeight w:val="329"/>
        </w:trPr>
        <w:tc>
          <w:tcPr>
            <w:tcW w:w="125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</w:tbl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B25BD1" w:rsidRDefault="00EA198A" w:rsidP="00B25BD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5BD1">
        <w:rPr>
          <w:rFonts w:ascii="Times New Roman" w:hAnsi="Times New Roman" w:cs="Times New Roman"/>
          <w:sz w:val="28"/>
          <w:szCs w:val="28"/>
        </w:rPr>
        <w:t>вариант</w:t>
      </w:r>
    </w:p>
    <w:p w:rsidR="00EA198A" w:rsidRPr="00EA198A" w:rsidRDefault="00442A06" w:rsidP="00EA19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198A" w:rsidRPr="00EA198A">
        <w:rPr>
          <w:rFonts w:ascii="Times New Roman" w:hAnsi="Times New Roman" w:cs="Times New Roman"/>
          <w:sz w:val="28"/>
          <w:szCs w:val="28"/>
        </w:rPr>
        <w:t>)Отрезки ЕF и РД пересекаются в их середине М.Докажите, что Р</w:t>
      </w:r>
      <w:r w:rsidR="00546D5F">
        <w:rPr>
          <w:rFonts w:ascii="Times New Roman" w:hAnsi="Times New Roman" w:cs="Times New Roman"/>
          <w:sz w:val="28"/>
          <w:szCs w:val="28"/>
        </w:rPr>
        <w:t>Е II ДF.</w:t>
      </w:r>
    </w:p>
    <w:p w:rsidR="00EA198A" w:rsidRPr="00EA198A" w:rsidRDefault="00442A06" w:rsidP="00EA19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198A" w:rsidRPr="00EA198A">
        <w:rPr>
          <w:rFonts w:ascii="Times New Roman" w:hAnsi="Times New Roman" w:cs="Times New Roman"/>
          <w:sz w:val="28"/>
          <w:szCs w:val="28"/>
        </w:rPr>
        <w:t>)Отрезок ДМ- биссектриса треугольника СДЕ. Через точку М проведена прямая, параллельная стороне СД и пересекающая сторону ДЕ в точке N.Найдите углы треугольника ДМN, если &lt;СДЕ=68°.</w:t>
      </w:r>
    </w:p>
    <w:p w:rsid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 вариант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442A06" w:rsidP="00EA19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198A" w:rsidRPr="00EA198A">
        <w:rPr>
          <w:rFonts w:ascii="Times New Roman" w:hAnsi="Times New Roman" w:cs="Times New Roman"/>
          <w:sz w:val="28"/>
          <w:szCs w:val="28"/>
        </w:rPr>
        <w:t>)Отрезки MN и EF пересекаются в их середине Р. Докажите, что EN II MF.</w:t>
      </w:r>
    </w:p>
    <w:p w:rsidR="00DB32C6" w:rsidRDefault="00442A06" w:rsidP="00DB32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198A" w:rsidRPr="00EA198A">
        <w:rPr>
          <w:rFonts w:ascii="Times New Roman" w:hAnsi="Times New Roman" w:cs="Times New Roman"/>
          <w:sz w:val="28"/>
          <w:szCs w:val="28"/>
        </w:rPr>
        <w:t>)Отрезок АД-биссектриса треугольника АВС. Через точку Д проведена прямая, параллельная стороне АВ и пересекающая сторону АС в точке F.Найдите углы треугольника АДF, если &lt;ВАС=72°.</w:t>
      </w:r>
    </w:p>
    <w:p w:rsidR="00DB32C6" w:rsidRDefault="00DB32C6" w:rsidP="00DB32C6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DB32C6">
      <w:pPr>
        <w:rPr>
          <w:rFonts w:ascii="Times New Roman" w:hAnsi="Times New Roman" w:cs="Times New Roman"/>
          <w:sz w:val="28"/>
          <w:szCs w:val="28"/>
        </w:rPr>
      </w:pPr>
    </w:p>
    <w:p w:rsidR="003A6F54" w:rsidRDefault="003A6F54" w:rsidP="00DB32C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42A06" w:rsidRPr="00442A06" w:rsidRDefault="00442A06" w:rsidP="00DB32C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4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по теме: «Соотношения между сторонами и углами треугольника»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Назначение контрольной работы: оценить уровень освоения каждым учащимся класса содержания учебного материала по теме «Соотношения между сторонами и углами треугольника»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Структура контрольной работы: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3 заданий, два из которых являются заданиями базового уровня, а одно – заданиями повышенного уровня.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На выполнение работы отводится 40 минут, на инструктаж – 5 минут. </w:t>
      </w:r>
    </w:p>
    <w:tbl>
      <w:tblPr>
        <w:tblW w:w="9758" w:type="dxa"/>
        <w:tblInd w:w="665" w:type="dxa"/>
        <w:tblCellMar>
          <w:top w:w="7" w:type="dxa"/>
          <w:right w:w="112" w:type="dxa"/>
        </w:tblCellMar>
        <w:tblLook w:val="04A0"/>
      </w:tblPr>
      <w:tblGrid>
        <w:gridCol w:w="1229"/>
        <w:gridCol w:w="8529"/>
      </w:tblGrid>
      <w:tr w:rsidR="00442A06" w:rsidRPr="00442A06" w:rsidTr="00B0316E">
        <w:trPr>
          <w:trHeight w:val="56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оценивания </w:t>
            </w:r>
          </w:p>
        </w:tc>
      </w:tr>
      <w:tr w:rsidR="00442A06" w:rsidRPr="00442A06" w:rsidTr="00B0316E">
        <w:trPr>
          <w:trHeight w:val="1383"/>
        </w:trPr>
        <w:tc>
          <w:tcPr>
            <w:tcW w:w="108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но не оформлено решение 0 баллов – нет логически выстроенного решения, нет выводов </w:t>
            </w:r>
          </w:p>
        </w:tc>
      </w:tr>
      <w:tr w:rsidR="00442A06" w:rsidRPr="00442A06" w:rsidTr="00B0316E">
        <w:trPr>
          <w:trHeight w:val="1382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но не оформлено решение 0 баллов – нет логически выстроенного решения, нет выводов. </w:t>
            </w:r>
          </w:p>
        </w:tc>
      </w:tr>
      <w:tr w:rsidR="00442A06" w:rsidRPr="00442A06" w:rsidTr="00B0316E">
        <w:trPr>
          <w:trHeight w:val="249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баллов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балла – верно определена суть решения задачи, но в ходе описания решения допущена арифметическая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 определена суть решения задачи, но в ходе описания решения допущены две арифметические ошибки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но не описано решение; 0 баллов – нет решения или суть решения определена неверно. </w:t>
            </w:r>
          </w:p>
        </w:tc>
      </w:tr>
    </w:tbl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Шкала перевода первичного балла за выполнение работы в отметку по пятибалльной шкале: </w:t>
      </w:r>
    </w:p>
    <w:tbl>
      <w:tblPr>
        <w:tblW w:w="9582" w:type="dxa"/>
        <w:tblInd w:w="665" w:type="dxa"/>
        <w:tblCellMar>
          <w:left w:w="118" w:type="dxa"/>
          <w:right w:w="115" w:type="dxa"/>
        </w:tblCellMar>
        <w:tblLook w:val="04A0"/>
      </w:tblPr>
      <w:tblGrid>
        <w:gridCol w:w="2126"/>
        <w:gridCol w:w="1863"/>
        <w:gridCol w:w="1865"/>
        <w:gridCol w:w="1860"/>
        <w:gridCol w:w="1868"/>
      </w:tblGrid>
      <w:tr w:rsidR="00442A06" w:rsidRPr="00442A06" w:rsidTr="00B0316E">
        <w:trPr>
          <w:trHeight w:val="28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балл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6 – 7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8 – 9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10 – 11 </w:t>
            </w:r>
          </w:p>
        </w:tc>
      </w:tr>
      <w:tr w:rsidR="00442A06" w:rsidRPr="00442A06" w:rsidTr="00B0316E">
        <w:trPr>
          <w:trHeight w:val="28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</w:tbl>
    <w:p w:rsidR="00442A06" w:rsidRDefault="00442A06" w:rsidP="00442A06">
      <w:pPr>
        <w:rPr>
          <w:rFonts w:ascii="Times New Roman" w:hAnsi="Times New Roman" w:cs="Times New Roman"/>
          <w:b/>
          <w:sz w:val="28"/>
          <w:szCs w:val="28"/>
        </w:rPr>
      </w:pPr>
    </w:p>
    <w:p w:rsidR="00DB32C6" w:rsidRPr="00DB32C6" w:rsidRDefault="00DB32C6" w:rsidP="00DB32C6">
      <w:pPr>
        <w:rPr>
          <w:rFonts w:ascii="Times New Roman" w:hAnsi="Times New Roman" w:cs="Times New Roman"/>
          <w:b/>
          <w:sz w:val="28"/>
          <w:szCs w:val="28"/>
        </w:rPr>
      </w:pPr>
      <w:r w:rsidRPr="00DB32C6">
        <w:rPr>
          <w:rFonts w:ascii="Times New Roman" w:hAnsi="Times New Roman" w:cs="Times New Roman"/>
          <w:b/>
          <w:sz w:val="28"/>
          <w:szCs w:val="28"/>
        </w:rPr>
        <w:t xml:space="preserve">План контрольной работы </w:t>
      </w:r>
    </w:p>
    <w:tbl>
      <w:tblPr>
        <w:tblW w:w="9575" w:type="dxa"/>
        <w:tblInd w:w="562" w:type="dxa"/>
        <w:tblCellMar>
          <w:top w:w="7" w:type="dxa"/>
          <w:left w:w="5" w:type="dxa"/>
          <w:right w:w="58" w:type="dxa"/>
        </w:tblCellMar>
        <w:tblLook w:val="04A0"/>
      </w:tblPr>
      <w:tblGrid>
        <w:gridCol w:w="1704"/>
        <w:gridCol w:w="874"/>
        <w:gridCol w:w="3594"/>
        <w:gridCol w:w="1311"/>
        <w:gridCol w:w="2092"/>
      </w:tblGrid>
      <w:tr w:rsidR="00DB32C6" w:rsidRPr="00DB32C6" w:rsidTr="0058056B">
        <w:trPr>
          <w:trHeight w:val="646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КЭС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(код)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Проверяемые элементы содержания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сложност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Максимальный балл </w:t>
            </w:r>
          </w:p>
        </w:tc>
      </w:tr>
      <w:tr w:rsidR="00DB32C6" w:rsidRPr="00DB32C6" w:rsidTr="0058056B">
        <w:trPr>
          <w:trHeight w:val="960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в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варианте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задания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   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 е задания </w:t>
            </w:r>
          </w:p>
        </w:tc>
      </w:tr>
      <w:tr w:rsidR="00DB32C6" w:rsidRPr="00DB32C6" w:rsidTr="0058056B">
        <w:trPr>
          <w:trHeight w:val="1666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7.1.2.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7.2.2.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Угол. Прямой угол. Острые и тупые углы.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Вертикальные и смежные углы.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Биссектриса угла и ее свойства. Равнобедренный и равносторонний треугольники. Свойства и признаки равнобедренного </w:t>
            </w:r>
            <w:r w:rsidRPr="00DB3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треугольника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DB32C6" w:rsidRPr="00DB32C6" w:rsidTr="0058056B">
        <w:trPr>
          <w:trHeight w:val="961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7.2.5.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7.2.7.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Неравенство треугольника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Зависимость между величинами сторон и углов треугольника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DB32C6" w:rsidRPr="00DB32C6" w:rsidTr="0058056B">
        <w:trPr>
          <w:trHeight w:val="960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7.2.2.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Равнобедренный и равносторонний треугольники. Свойства и признаки равнобедренного треугольника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DB32C6" w:rsidRPr="00DB32C6" w:rsidTr="0058056B">
        <w:trPr>
          <w:trHeight w:val="331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</w:tr>
    </w:tbl>
    <w:p w:rsidR="00DB32C6" w:rsidRPr="00442A06" w:rsidRDefault="00DB32C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Вариант 1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1)В треугольнике АВС АВ &gt; ВС &gt; АС. Найдите А, В, С, если известно, что один из углов треугольника равен 120°, а другой 40°.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2)В треугольнике СДЕ точка М лежит на стороне СЕ, причём угол СМД острый. Докажите, что ДЕ&gt; ДМ.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3)Периметр равнобедренного тупоугольного треугольника равен 45 см, а одна из его сторон больше другой на 9 см. Найдите стороны треугольника.</w:t>
      </w:r>
    </w:p>
    <w:p w:rsidR="00442A06" w:rsidRDefault="00442A06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Вариант 2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1) В треугольнике АВС АВ &lt; ВС&lt; АС. Найдите А, В, С, если известно, что один из углов треугольника прямой, а другой равен 30°.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2)В треугольнике MNP точка К лежит на стороне МN, причём угол NКР острый. Докажите, что КР&lt;МР.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3)Одна из сторон равнобедренного тупоугольного треугольника на 17см меньше другой. Найдите стороны этого треугольника, если его периметр равен 77см.</w:t>
      </w: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DB32C6" w:rsidRPr="00EA198A" w:rsidRDefault="00DB32C6" w:rsidP="00EA198A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5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по теме: «Прямоугольные треугольники»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Структура контрольной работы: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3 заданий, два из которых являются заданиями базового уровня, а одно – заданиями повышенного уровня.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На выполнение работы отводится 40 минут, на инструктаж – 5 минут. </w:t>
      </w:r>
    </w:p>
    <w:tbl>
      <w:tblPr>
        <w:tblW w:w="9758" w:type="dxa"/>
        <w:tblInd w:w="665" w:type="dxa"/>
        <w:tblCellMar>
          <w:top w:w="7" w:type="dxa"/>
          <w:right w:w="86" w:type="dxa"/>
        </w:tblCellMar>
        <w:tblLook w:val="04A0"/>
      </w:tblPr>
      <w:tblGrid>
        <w:gridCol w:w="1203"/>
        <w:gridCol w:w="8555"/>
      </w:tblGrid>
      <w:tr w:rsidR="00442A06" w:rsidRPr="00442A06" w:rsidTr="00B0316E">
        <w:trPr>
          <w:trHeight w:val="646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Критерии оценивания </w:t>
            </w:r>
          </w:p>
        </w:tc>
      </w:tr>
      <w:tr w:rsidR="00442A06" w:rsidRPr="00442A06" w:rsidTr="00B0316E">
        <w:trPr>
          <w:trHeight w:val="1594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верное оформление и логически правильно выстроено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определена суть решения задачи, но в ходе описания решения допущена логическая ошибка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но не оформлено решение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нет логически выстроенного решения, нет выводов </w:t>
            </w:r>
          </w:p>
        </w:tc>
      </w:tr>
      <w:tr w:rsidR="00442A06" w:rsidRPr="00442A06" w:rsidTr="00B0316E">
        <w:trPr>
          <w:trHeight w:val="1997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 выполнено построение с помощью циркуля и линейки, правильно и логически описано выполненное построение;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выполнено построение с помощью циркуля и линейки, но допущена существенная ошибка в описании построения;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но не выполнено построение и не описано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нет логически выстроенного решения, нет выводов. </w:t>
            </w:r>
          </w:p>
        </w:tc>
      </w:tr>
      <w:tr w:rsidR="00442A06" w:rsidRPr="00442A06" w:rsidTr="00B0316E">
        <w:trPr>
          <w:trHeight w:val="2976"/>
        </w:trPr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</w:t>
            </w:r>
          </w:p>
        </w:tc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баллов – верно выполнено построение с помощью циркуля и линейки, правильно и логически описано выполненное построение;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балла – верно выполнено построение с помощью циркуля и линейки, но допущена существенная ошибка в описании построения;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балла – верно выполнено построение с помощью циркуля и линейки, но допущены некоторые ошибки в описании построения;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балла – верно выполнено построение с помощью циркуля и линейки, но нет описания построения;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 балл – правильно определена идея решения, но не выполнено построение и не описано решение; </w:t>
            </w:r>
          </w:p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баллов – нет решения или суть решения определена неверно. </w:t>
            </w:r>
          </w:p>
        </w:tc>
      </w:tr>
    </w:tbl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b/>
          <w:sz w:val="28"/>
          <w:szCs w:val="28"/>
        </w:rPr>
        <w:t xml:space="preserve">Шкала перевода первичного балла за выполнение работы в отметку по пятибалльной шкале: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82" w:type="dxa"/>
        <w:tblInd w:w="665" w:type="dxa"/>
        <w:tblCellMar>
          <w:left w:w="118" w:type="dxa"/>
          <w:right w:w="115" w:type="dxa"/>
        </w:tblCellMar>
        <w:tblLook w:val="04A0"/>
      </w:tblPr>
      <w:tblGrid>
        <w:gridCol w:w="2126"/>
        <w:gridCol w:w="1863"/>
        <w:gridCol w:w="1865"/>
        <w:gridCol w:w="1860"/>
        <w:gridCol w:w="1868"/>
      </w:tblGrid>
      <w:tr w:rsidR="00442A06" w:rsidRPr="00442A06" w:rsidTr="00B0316E">
        <w:trPr>
          <w:trHeight w:val="28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Первичный балл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6 – 7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8 – 9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10 – 11 </w:t>
            </w:r>
          </w:p>
        </w:tc>
      </w:tr>
      <w:tr w:rsidR="00442A06" w:rsidRPr="00442A06" w:rsidTr="00B0316E">
        <w:trPr>
          <w:trHeight w:val="286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A06" w:rsidRPr="00442A06" w:rsidRDefault="00442A06" w:rsidP="00442A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A0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</w:tbl>
    <w:p w:rsidR="00DB32C6" w:rsidRDefault="00DB32C6" w:rsidP="00DB32C6">
      <w:pPr>
        <w:rPr>
          <w:rFonts w:ascii="Times New Roman" w:hAnsi="Times New Roman" w:cs="Times New Roman"/>
          <w:b/>
          <w:sz w:val="28"/>
          <w:szCs w:val="28"/>
        </w:rPr>
      </w:pPr>
    </w:p>
    <w:p w:rsidR="00DB32C6" w:rsidRDefault="00DB32C6" w:rsidP="00DB32C6">
      <w:pPr>
        <w:rPr>
          <w:rFonts w:ascii="Times New Roman" w:hAnsi="Times New Roman" w:cs="Times New Roman"/>
          <w:b/>
          <w:sz w:val="28"/>
          <w:szCs w:val="28"/>
        </w:rPr>
      </w:pPr>
    </w:p>
    <w:p w:rsidR="00DB32C6" w:rsidRPr="00DB32C6" w:rsidRDefault="00DB32C6" w:rsidP="00DB32C6">
      <w:pPr>
        <w:rPr>
          <w:rFonts w:ascii="Times New Roman" w:hAnsi="Times New Roman" w:cs="Times New Roman"/>
          <w:b/>
          <w:sz w:val="28"/>
          <w:szCs w:val="28"/>
        </w:rPr>
      </w:pPr>
      <w:r w:rsidRPr="00DB32C6">
        <w:rPr>
          <w:rFonts w:ascii="Times New Roman" w:hAnsi="Times New Roman" w:cs="Times New Roman"/>
          <w:b/>
          <w:sz w:val="28"/>
          <w:szCs w:val="28"/>
        </w:rPr>
        <w:t xml:space="preserve">План контрольной работы </w:t>
      </w:r>
    </w:p>
    <w:tbl>
      <w:tblPr>
        <w:tblW w:w="9575" w:type="dxa"/>
        <w:tblInd w:w="663" w:type="dxa"/>
        <w:tblCellMar>
          <w:top w:w="7" w:type="dxa"/>
          <w:left w:w="2" w:type="dxa"/>
          <w:right w:w="62" w:type="dxa"/>
        </w:tblCellMar>
        <w:tblLook w:val="04A0"/>
      </w:tblPr>
      <w:tblGrid>
        <w:gridCol w:w="1705"/>
        <w:gridCol w:w="879"/>
        <w:gridCol w:w="3585"/>
        <w:gridCol w:w="1313"/>
        <w:gridCol w:w="2093"/>
      </w:tblGrid>
      <w:tr w:rsidR="00DB32C6" w:rsidRPr="00DB32C6" w:rsidTr="0058056B">
        <w:trPr>
          <w:trHeight w:val="1601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в варианте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КЭС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(код)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Проверяемые элементы содержания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сложност и задания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Максимальный балл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   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выполнени е задания </w:t>
            </w:r>
          </w:p>
        </w:tc>
      </w:tr>
      <w:tr w:rsidR="00DB32C6" w:rsidRPr="00DB32C6" w:rsidTr="0058056B">
        <w:trPr>
          <w:trHeight w:val="1596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7.2.3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7.1.4.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Прямоугольный треугольник. Теорема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Пифагора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Отрезок. Свойства серединного перпендикуляра к отрезку.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Перпендикуляр и наклонная к прямой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DB32C6" w:rsidRPr="00DB32C6" w:rsidTr="0058056B">
        <w:trPr>
          <w:trHeight w:val="643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7.2.3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Прямоугольный треугольник. Теорема Пифагора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Б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DB32C6" w:rsidRPr="00DB32C6" w:rsidTr="0058056B">
        <w:trPr>
          <w:trHeight w:val="841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7.1.2. </w:t>
            </w: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Угол. Прямой угол. Острые и тупые углы. </w:t>
            </w:r>
          </w:p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Вертикальные и смежные углы. Биссектриса угла и ее свойства. </w:t>
            </w: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П </w:t>
            </w: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DB32C6" w:rsidRPr="00DB32C6" w:rsidTr="0058056B">
        <w:trPr>
          <w:trHeight w:val="326"/>
        </w:trPr>
        <w:tc>
          <w:tcPr>
            <w:tcW w:w="121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DB32C6" w:rsidRPr="00DB32C6" w:rsidRDefault="00DB32C6" w:rsidP="00DB32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32C6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</w:tr>
    </w:tbl>
    <w:p w:rsidR="00DB32C6" w:rsidRPr="00DB32C6" w:rsidRDefault="00DB32C6" w:rsidP="00DB32C6">
      <w:pPr>
        <w:rPr>
          <w:rFonts w:ascii="Times New Roman" w:hAnsi="Times New Roman" w:cs="Times New Roman"/>
          <w:sz w:val="28"/>
          <w:szCs w:val="28"/>
        </w:rPr>
      </w:pPr>
    </w:p>
    <w:p w:rsidR="00B25BD1" w:rsidRDefault="00B25BD1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</w:p>
    <w:p w:rsidR="00EA198A" w:rsidRPr="00EA198A" w:rsidRDefault="00EA198A" w:rsidP="00EA198A">
      <w:pPr>
        <w:rPr>
          <w:rFonts w:ascii="Times New Roman" w:hAnsi="Times New Roman" w:cs="Times New Roman"/>
          <w:sz w:val="28"/>
          <w:szCs w:val="28"/>
        </w:rPr>
      </w:pPr>
      <w:r w:rsidRPr="00EA198A">
        <w:rPr>
          <w:rFonts w:ascii="Times New Roman" w:hAnsi="Times New Roman" w:cs="Times New Roman"/>
          <w:sz w:val="28"/>
          <w:szCs w:val="28"/>
        </w:rPr>
        <w:t>1 вариант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>1.</w:t>
      </w:r>
      <w:r w:rsidRPr="00442A06">
        <w:rPr>
          <w:rFonts w:ascii="Times New Roman" w:hAnsi="Times New Roman" w:cs="Times New Roman"/>
          <w:sz w:val="28"/>
          <w:szCs w:val="28"/>
        </w:rPr>
        <w:tab/>
        <w:t xml:space="preserve">В остроугольном треугольнике MNP биссектриса угла М пересекает высоту NK в точке О, причем ОК = 9 см. Найдите расстояние от точки О до прямой MN. </w:t>
      </w:r>
    </w:p>
    <w:p w:rsidR="00442A06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>2.</w:t>
      </w:r>
      <w:r w:rsidRPr="00442A06">
        <w:rPr>
          <w:rFonts w:ascii="Times New Roman" w:hAnsi="Times New Roman" w:cs="Times New Roman"/>
          <w:sz w:val="28"/>
          <w:szCs w:val="28"/>
        </w:rPr>
        <w:tab/>
        <w:t xml:space="preserve">Постройте прямоугольный треугольник по гипотенузе и острому углу. </w:t>
      </w:r>
    </w:p>
    <w:p w:rsidR="00EA198A" w:rsidRPr="00442A06" w:rsidRDefault="00442A06" w:rsidP="00442A06">
      <w:p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>3.</w:t>
      </w:r>
      <w:r w:rsidRPr="00442A06">
        <w:rPr>
          <w:rFonts w:ascii="Times New Roman" w:hAnsi="Times New Roman" w:cs="Times New Roman"/>
          <w:sz w:val="28"/>
          <w:szCs w:val="28"/>
        </w:rPr>
        <w:tab/>
        <w:t>С помощью циркуля и линейки постройте угол, равный 150</w:t>
      </w:r>
      <w:r w:rsidRPr="00442A06">
        <w:rPr>
          <w:rFonts w:ascii="Times New Roman" w:hAnsi="Times New Roman" w:cs="Times New Roman"/>
          <w:sz w:val="28"/>
          <w:szCs w:val="28"/>
        </w:rPr>
        <w:tab/>
        <w:t>.</w:t>
      </w:r>
    </w:p>
    <w:p w:rsidR="00442A06" w:rsidRDefault="00442A06" w:rsidP="00442A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2A06" w:rsidRDefault="00442A06" w:rsidP="00442A0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A198A" w:rsidRPr="00442A06" w:rsidRDefault="00EA198A" w:rsidP="00442A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>вариант</w:t>
      </w:r>
    </w:p>
    <w:p w:rsidR="00442A06" w:rsidRDefault="00442A06" w:rsidP="00442A0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Pr="00442A06">
        <w:rPr>
          <w:rFonts w:ascii="Times New Roman" w:hAnsi="Times New Roman" w:cs="Times New Roman"/>
          <w:sz w:val="28"/>
          <w:szCs w:val="28"/>
        </w:rPr>
        <w:t xml:space="preserve">В прямоугольном треугольнике DCE с прямым углом С проведена биссектриса EF, причем FC = 13 см. Найдите расстояние от точки F до прямой DE. </w:t>
      </w:r>
    </w:p>
    <w:p w:rsidR="00442A06" w:rsidRPr="00442A06" w:rsidRDefault="00442A06" w:rsidP="00442A06">
      <w:pPr>
        <w:ind w:left="360"/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 xml:space="preserve">2. Постройте прямоугольный треугольник по катету и прилежащему к нему острому углу. </w:t>
      </w:r>
    </w:p>
    <w:p w:rsidR="00442A06" w:rsidRPr="00442A06" w:rsidRDefault="00442A06" w:rsidP="00442A06">
      <w:pPr>
        <w:ind w:left="360"/>
        <w:rPr>
          <w:rFonts w:ascii="Times New Roman" w:hAnsi="Times New Roman" w:cs="Times New Roman"/>
          <w:sz w:val="28"/>
          <w:szCs w:val="28"/>
        </w:rPr>
      </w:pPr>
      <w:r w:rsidRPr="00442A06">
        <w:rPr>
          <w:rFonts w:ascii="Times New Roman" w:hAnsi="Times New Roman" w:cs="Times New Roman"/>
          <w:sz w:val="28"/>
          <w:szCs w:val="28"/>
        </w:rPr>
        <w:t>3. С помощью циркуля и линейки постройте угол, равный 105</w:t>
      </w:r>
      <w:r w:rsidRPr="00442A06">
        <w:rPr>
          <w:rFonts w:ascii="Times New Roman" w:hAnsi="Times New Roman" w:cs="Times New Roman"/>
          <w:sz w:val="28"/>
          <w:szCs w:val="28"/>
        </w:rPr>
        <w:tab/>
        <w:t>.</w:t>
      </w:r>
    </w:p>
    <w:p w:rsidR="00E83EEA" w:rsidRPr="00EA198A" w:rsidRDefault="00E83EEA" w:rsidP="00EA198A">
      <w:pPr>
        <w:rPr>
          <w:rFonts w:ascii="Times New Roman" w:hAnsi="Times New Roman" w:cs="Times New Roman"/>
          <w:sz w:val="28"/>
          <w:szCs w:val="28"/>
        </w:rPr>
      </w:pPr>
    </w:p>
    <w:sectPr w:rsidR="00E83EEA" w:rsidRPr="00EA198A" w:rsidSect="00442A0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5D5E"/>
    <w:multiLevelType w:val="hybridMultilevel"/>
    <w:tmpl w:val="2BE8C6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2231D"/>
    <w:multiLevelType w:val="hybridMultilevel"/>
    <w:tmpl w:val="0F604BC4"/>
    <w:lvl w:ilvl="0" w:tplc="BC800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27853"/>
    <w:multiLevelType w:val="hybridMultilevel"/>
    <w:tmpl w:val="C8D2DAC4"/>
    <w:lvl w:ilvl="0" w:tplc="2E8615FA">
      <w:start w:val="1"/>
      <w:numFmt w:val="decimal"/>
      <w:lvlText w:val="%1."/>
      <w:lvlJc w:val="left"/>
      <w:pPr>
        <w:ind w:left="1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444F42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361920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3C3C1E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AA476E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1FC9A16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284CE8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7C0394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A1A26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A631D4F"/>
    <w:multiLevelType w:val="hybridMultilevel"/>
    <w:tmpl w:val="411AD1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198A"/>
    <w:rsid w:val="003A6F54"/>
    <w:rsid w:val="00442A06"/>
    <w:rsid w:val="00546D5F"/>
    <w:rsid w:val="008240E4"/>
    <w:rsid w:val="00A1452A"/>
    <w:rsid w:val="00B25BD1"/>
    <w:rsid w:val="00DB32C6"/>
    <w:rsid w:val="00E83EEA"/>
    <w:rsid w:val="00EA1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D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A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6F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2109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БАЯНТ</cp:lastModifiedBy>
  <cp:revision>2</cp:revision>
  <cp:lastPrinted>2021-09-01T08:25:00Z</cp:lastPrinted>
  <dcterms:created xsi:type="dcterms:W3CDTF">2022-09-06T08:22:00Z</dcterms:created>
  <dcterms:modified xsi:type="dcterms:W3CDTF">2022-09-06T08:22:00Z</dcterms:modified>
</cp:coreProperties>
</file>